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465666</wp:posOffset>
            </wp:positionH>
            <wp:positionV relativeFrom="paragraph">
              <wp:posOffset>64418</wp:posOffset>
            </wp:positionV>
            <wp:extent cx="824441" cy="69498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41" cy="6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Minnesota Women of Today Foundation Newly</w:t>
      </w:r>
      <w:r>
        <w:rPr>
          <w:spacing w:val="-9"/>
        </w:rPr>
        <w:t> </w:t>
      </w:r>
      <w:r>
        <w:rPr/>
        <w:t>Extended</w:t>
      </w:r>
      <w:r>
        <w:rPr>
          <w:spacing w:val="-11"/>
        </w:rPr>
        <w:t> </w:t>
      </w:r>
      <w:r>
        <w:rPr/>
        <w:t>Chapter</w:t>
      </w:r>
      <w:r>
        <w:rPr>
          <w:spacing w:val="-11"/>
        </w:rPr>
        <w:t> </w:t>
      </w:r>
      <w:r>
        <w:rPr/>
        <w:t>Loan</w:t>
      </w:r>
      <w:r>
        <w:rPr>
          <w:spacing w:val="-9"/>
        </w:rPr>
        <w:t> </w:t>
      </w:r>
      <w:r>
        <w:rPr/>
        <w:t>Application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71"/>
        <w:rPr>
          <w:rFonts w:ascii="Trebuchet MS"/>
          <w:b/>
        </w:rPr>
      </w:pPr>
    </w:p>
    <w:p>
      <w:pPr>
        <w:tabs>
          <w:tab w:pos="5074" w:val="left" w:leader="none"/>
          <w:tab w:pos="10161" w:val="left" w:leader="none"/>
        </w:tabs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CHAPTER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DATE OF APPLICATION </w:t>
      </w:r>
      <w:r>
        <w:rPr>
          <w:b/>
          <w:sz w:val="22"/>
          <w:u w:val="single"/>
        </w:rPr>
        <w:tab/>
      </w:r>
    </w:p>
    <w:p>
      <w:pPr>
        <w:pStyle w:val="BodyText"/>
        <w:spacing w:before="77"/>
        <w:rPr>
          <w:b/>
        </w:rPr>
      </w:pPr>
    </w:p>
    <w:p>
      <w:pPr>
        <w:tabs>
          <w:tab w:pos="4577" w:val="left" w:leader="none"/>
          <w:tab w:pos="8384" w:val="left" w:leader="none"/>
        </w:tabs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AMOUNT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REQUESTED $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CHARTER DATE </w:t>
      </w:r>
      <w:r>
        <w:rPr>
          <w:b/>
          <w:sz w:val="22"/>
          <w:u w:val="single"/>
        </w:rPr>
        <w:tab/>
      </w:r>
    </w:p>
    <w:p>
      <w:pPr>
        <w:pStyle w:val="BodyText"/>
        <w:spacing w:before="75"/>
        <w:rPr>
          <w:b/>
        </w:rPr>
      </w:pPr>
    </w:p>
    <w:p>
      <w:pPr>
        <w:tabs>
          <w:tab w:pos="5484" w:val="left" w:leader="none"/>
          <w:tab w:pos="10055" w:val="left" w:leader="none"/>
        </w:tabs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CHAPTER PRESIDENT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PHONE </w:t>
      </w:r>
      <w:r>
        <w:rPr>
          <w:b/>
          <w:sz w:val="22"/>
          <w:u w:val="single"/>
        </w:rPr>
        <w:tab/>
      </w:r>
    </w:p>
    <w:p>
      <w:pPr>
        <w:pStyle w:val="BodyText"/>
        <w:spacing w:before="77"/>
        <w:rPr>
          <w:b/>
        </w:rPr>
      </w:pPr>
    </w:p>
    <w:p>
      <w:pPr>
        <w:tabs>
          <w:tab w:pos="10108" w:val="left" w:leader="none"/>
        </w:tabs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ADDRESS </w:t>
      </w:r>
      <w:r>
        <w:rPr>
          <w:b/>
          <w:sz w:val="22"/>
          <w:u w:val="single"/>
        </w:rPr>
        <w:tab/>
      </w:r>
    </w:p>
    <w:p>
      <w:pPr>
        <w:pStyle w:val="BodyText"/>
        <w:spacing w:before="75"/>
        <w:rPr>
          <w:b/>
        </w:rPr>
      </w:pPr>
    </w:p>
    <w:p>
      <w:pPr>
        <w:tabs>
          <w:tab w:pos="10082" w:val="left" w:leader="none"/>
        </w:tabs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EMAIL </w:t>
      </w:r>
      <w:r>
        <w:rPr>
          <w:b/>
          <w:sz w:val="22"/>
          <w:u w:val="single"/>
        </w:rPr>
        <w:tab/>
      </w:r>
    </w:p>
    <w:p>
      <w:pPr>
        <w:pStyle w:val="BodyText"/>
        <w:spacing w:before="78"/>
        <w:rPr>
          <w:b/>
        </w:rPr>
      </w:pPr>
    </w:p>
    <w:p>
      <w:pPr>
        <w:pStyle w:val="BodyText"/>
        <w:spacing w:line="276" w:lineRule="auto"/>
        <w:ind w:left="100" w:right="141"/>
      </w:pPr>
      <w:r>
        <w:rPr/>
        <w:t>The</w:t>
      </w:r>
      <w:r>
        <w:rPr>
          <w:spacing w:val="-3"/>
        </w:rPr>
        <w:t> </w:t>
      </w:r>
      <w:r>
        <w:rPr/>
        <w:t>Minnesota</w:t>
      </w:r>
      <w:r>
        <w:rPr>
          <w:spacing w:val="-5"/>
        </w:rPr>
        <w:t> </w:t>
      </w:r>
      <w:r>
        <w:rPr/>
        <w:t>Women</w:t>
      </w:r>
      <w:r>
        <w:rPr>
          <w:spacing w:val="-6"/>
        </w:rPr>
        <w:t> </w:t>
      </w:r>
      <w:r>
        <w:rPr/>
        <w:t>of Today</w:t>
      </w:r>
      <w:r>
        <w:rPr>
          <w:spacing w:val="-1"/>
        </w:rPr>
        <w:t> </w:t>
      </w:r>
      <w:r>
        <w:rPr/>
        <w:t>Foundation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issue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interest-free</w:t>
      </w:r>
      <w:r>
        <w:rPr>
          <w:spacing w:val="-1"/>
        </w:rPr>
        <w:t> </w:t>
      </w:r>
      <w:r>
        <w:rPr/>
        <w:t>loan</w:t>
      </w:r>
      <w:r>
        <w:rPr>
          <w:spacing w:val="-1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 of two</w:t>
      </w:r>
      <w:r>
        <w:rPr>
          <w:spacing w:val="-1"/>
        </w:rPr>
        <w:t> </w:t>
      </w:r>
      <w:r>
        <w:rPr/>
        <w:t>hundred dollars</w:t>
      </w:r>
      <w:r>
        <w:rPr>
          <w:spacing w:val="-2"/>
        </w:rPr>
        <w:t> </w:t>
      </w:r>
      <w:r>
        <w:rPr/>
        <w:t>($200.00)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6"/>
        </w:rPr>
        <w:t> </w:t>
      </w:r>
      <w:r>
        <w:rPr/>
        <w:t>chapter</w:t>
      </w:r>
      <w:r>
        <w:rPr>
          <w:spacing w:val="-1"/>
        </w:rPr>
        <w:t> </w:t>
      </w:r>
      <w:r>
        <w:rPr/>
        <w:t>who</w:t>
      </w:r>
      <w:r>
        <w:rPr>
          <w:spacing w:val="-3"/>
        </w:rPr>
        <w:t> </w:t>
      </w:r>
      <w:r>
        <w:rPr/>
        <w:t>receives</w:t>
      </w:r>
      <w:r>
        <w:rPr>
          <w:spacing w:val="-5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Foundation's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Directors,</w:t>
      </w:r>
      <w:r>
        <w:rPr>
          <w:spacing w:val="-1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 the recommendation of the State President of the Minnesota Women of Today, co-signature by the president and treasurer of the extending chapter and subject to availability of funds. This loan may be applied for any time in the first 5 years after charter date. Send completed application and any attachments to MNWT State </w:t>
      </w:r>
      <w:r>
        <w:rPr>
          <w:spacing w:val="-2"/>
        </w:rPr>
        <w:t>President.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1" w:after="0"/>
        <w:ind w:left="346" w:right="0" w:hanging="246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purpose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loan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used.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76" w:lineRule="auto" w:before="0" w:after="0"/>
        <w:ind w:left="100" w:right="302" w:firstLine="0"/>
        <w:jc w:val="left"/>
        <w:rPr>
          <w:sz w:val="22"/>
        </w:rPr>
      </w:pPr>
      <w:r>
        <w:rPr>
          <w:sz w:val="22"/>
        </w:rPr>
        <w:t>Define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commitment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repay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loan. According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Foundation</w:t>
      </w:r>
      <w:r>
        <w:rPr>
          <w:spacing w:val="-7"/>
          <w:sz w:val="22"/>
        </w:rPr>
        <w:t> </w:t>
      </w:r>
      <w:r>
        <w:rPr>
          <w:sz w:val="22"/>
        </w:rPr>
        <w:t>guidelines, the</w:t>
      </w:r>
      <w:r>
        <w:rPr>
          <w:spacing w:val="-4"/>
          <w:sz w:val="22"/>
        </w:rPr>
        <w:t> </w:t>
      </w:r>
      <w:r>
        <w:rPr>
          <w:sz w:val="22"/>
        </w:rPr>
        <w:t>loan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repaid</w:t>
      </w:r>
      <w:r>
        <w:rPr>
          <w:spacing w:val="-2"/>
          <w:sz w:val="22"/>
        </w:rPr>
        <w:t> </w:t>
      </w:r>
      <w:r>
        <w:rPr>
          <w:sz w:val="22"/>
        </w:rPr>
        <w:t>no later than two (2) years from the date of issue.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76" w:lineRule="auto" w:before="1" w:after="0"/>
        <w:ind w:left="100" w:right="782" w:firstLine="0"/>
        <w:jc w:val="left"/>
        <w:rPr>
          <w:sz w:val="22"/>
        </w:rPr>
      </w:pPr>
      <w:r>
        <w:rPr>
          <w:sz w:val="22"/>
        </w:rPr>
        <w:t>Attach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statement/recap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income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since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chapter's</w:t>
      </w:r>
      <w:r>
        <w:rPr>
          <w:spacing w:val="-5"/>
          <w:sz w:val="22"/>
        </w:rPr>
        <w:t> </w:t>
      </w:r>
      <w:r>
        <w:rPr>
          <w:sz w:val="22"/>
        </w:rPr>
        <w:t>charter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last 2</w:t>
      </w:r>
      <w:r>
        <w:rPr>
          <w:spacing w:val="-5"/>
          <w:sz w:val="22"/>
        </w:rPr>
        <w:t> </w:t>
      </w:r>
      <w:r>
        <w:rPr>
          <w:sz w:val="22"/>
        </w:rPr>
        <w:t>years, whichever is less.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ind w:left="100"/>
      </w:pPr>
      <w:r>
        <w:rPr/>
        <w:t>APPLICATION</w:t>
      </w:r>
      <w:r>
        <w:rPr>
          <w:spacing w:val="-8"/>
        </w:rPr>
        <w:t> </w:t>
      </w:r>
      <w:r>
        <w:rPr>
          <w:spacing w:val="-5"/>
        </w:rPr>
        <w:t>BY:</w:t>
      </w:r>
    </w:p>
    <w:p>
      <w:pPr>
        <w:pStyle w:val="BodyText"/>
        <w:tabs>
          <w:tab w:pos="4940" w:val="left" w:leader="none"/>
          <w:tab w:pos="5140" w:val="left" w:leader="none"/>
          <w:tab w:pos="7254" w:val="left" w:leader="none"/>
        </w:tabs>
        <w:spacing w:line="554" w:lineRule="auto" w:before="37"/>
        <w:ind w:left="100" w:right="2393"/>
      </w:pPr>
      <w:r>
        <w:rPr/>
        <w:t>In</w:t>
      </w:r>
      <w:r>
        <w:rPr>
          <w:spacing w:val="-2"/>
        </w:rPr>
        <w:t> </w:t>
      </w:r>
      <w:r>
        <w:rPr/>
        <w:t>accepting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loan,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agree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repay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loan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set</w:t>
      </w:r>
      <w:r>
        <w:rPr>
          <w:spacing w:val="-5"/>
        </w:rPr>
        <w:t> </w:t>
      </w:r>
      <w:r>
        <w:rPr/>
        <w:t>forth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#2</w:t>
      </w:r>
      <w:r>
        <w:rPr>
          <w:spacing w:val="-2"/>
        </w:rPr>
        <w:t> </w:t>
      </w:r>
      <w:r>
        <w:rPr/>
        <w:t>above. CHAPTER 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Dated</w:t>
      </w:r>
      <w:r>
        <w:rPr>
          <w:u w:val="single"/>
        </w:rPr>
        <w:tab/>
      </w:r>
    </w:p>
    <w:p>
      <w:pPr>
        <w:pStyle w:val="BodyText"/>
        <w:tabs>
          <w:tab w:pos="5002" w:val="left" w:leader="none"/>
          <w:tab w:pos="5140" w:val="left" w:leader="none"/>
          <w:tab w:pos="10094" w:val="left" w:leader="none"/>
        </w:tabs>
        <w:spacing w:line="276" w:lineRule="auto"/>
        <w:ind w:left="100" w:right="923"/>
      </w:pPr>
      <w:r>
        <w:rPr/>
        <w:t>By 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By </w:t>
      </w:r>
      <w:r>
        <w:rPr>
          <w:u w:val="single"/>
        </w:rPr>
        <w:tab/>
      </w:r>
      <w:r>
        <w:rPr>
          <w:u w:val="none"/>
        </w:rPr>
        <w:t> Chapter President</w:t>
        <w:tab/>
        <w:tab/>
        <w:t>Chapter Treasurer</w:t>
      </w:r>
    </w:p>
    <w:p>
      <w:pPr>
        <w:pStyle w:val="BodyText"/>
        <w:spacing w:before="35"/>
      </w:pPr>
    </w:p>
    <w:p>
      <w:pPr>
        <w:pStyle w:val="BodyText"/>
        <w:ind w:left="100"/>
      </w:pPr>
      <w:r>
        <w:rPr/>
        <w:t>RECOMMENDED</w:t>
      </w:r>
      <w:r>
        <w:rPr>
          <w:spacing w:val="-15"/>
        </w:rPr>
        <w:t> </w:t>
      </w:r>
      <w:r>
        <w:rPr>
          <w:spacing w:val="-5"/>
        </w:rPr>
        <w:t>BY:</w:t>
      </w:r>
    </w:p>
    <w:p>
      <w:pPr>
        <w:pStyle w:val="BodyText"/>
        <w:tabs>
          <w:tab w:pos="5051" w:val="left" w:leader="none"/>
          <w:tab w:pos="7230" w:val="left" w:leader="none"/>
        </w:tabs>
        <w:spacing w:line="276" w:lineRule="auto" w:before="37"/>
        <w:ind w:left="100" w:right="3787"/>
      </w:pPr>
      <w:r>
        <w:rPr>
          <w:u w:val="single"/>
        </w:rPr>
        <w:tab/>
      </w:r>
      <w:r>
        <w:rPr>
          <w:u w:val="none"/>
        </w:rPr>
        <w:t>Dated </w:t>
      </w:r>
      <w:r>
        <w:rPr>
          <w:u w:val="single"/>
        </w:rPr>
        <w:tab/>
      </w:r>
      <w:r>
        <w:rPr>
          <w:u w:val="none"/>
        </w:rPr>
        <w:t> State President Minnesota Women of Today</w:t>
      </w:r>
    </w:p>
    <w:p>
      <w:pPr>
        <w:pStyle w:val="BodyText"/>
        <w:spacing w:before="182"/>
        <w:rPr>
          <w:sz w:val="20"/>
        </w:rPr>
      </w:pPr>
    </w:p>
    <w:p>
      <w:pPr>
        <w:tabs>
          <w:tab w:pos="9776" w:val="left" w:leader="none"/>
        </w:tabs>
        <w:spacing w:before="0"/>
        <w:ind w:left="100" w:right="0" w:firstLine="0"/>
        <w:jc w:val="left"/>
        <w:rPr>
          <w:sz w:val="22"/>
        </w:rPr>
      </w:pPr>
      <w:r>
        <w:rPr>
          <w:rFonts w:ascii="Times New Roman" w:hAnsi="Times New Roman"/>
          <w:sz w:val="20"/>
        </w:rPr>
        <w:t>©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Minnesota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Women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Today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Foundation: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Newly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Extended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Chapter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Loan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Application</w:t>
      </w:r>
      <w:r>
        <w:rPr>
          <w:rFonts w:ascii="Times New Roman" w:hAnsi="Times New Roman"/>
          <w:sz w:val="20"/>
        </w:rPr>
        <w:tab/>
      </w:r>
      <w:r>
        <w:rPr>
          <w:sz w:val="22"/>
        </w:rPr>
        <w:t>Page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38"/>
        <w:ind w:left="10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Created/Revised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Approved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2020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MNWT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Foundation</w:t>
      </w:r>
    </w:p>
    <w:sectPr>
      <w:type w:val="continuous"/>
      <w:pgSz w:w="12240" w:h="15840"/>
      <w:pgMar w:top="5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7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8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2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260" w:right="1107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2025-01-13T18:03:47Z</dcterms:created>
  <dcterms:modified xsi:type="dcterms:W3CDTF">2025-01-13T18:03:47Z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