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3"/>
        <w:ind w:right="1990"/>
        <w:jc w:val="right"/>
      </w:pPr>
      <w:r>
        <w:rPr/>
        <w:t>(To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reimbursed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extending</w:t>
      </w:r>
      <w:r>
        <w:rPr>
          <w:spacing w:val="-2"/>
        </w:rPr>
        <w:t> </w:t>
      </w:r>
      <w:r>
        <w:rPr/>
        <w:t>chapter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2"/>
        </w:rPr>
        <w:t>team)</w:t>
      </w:r>
    </w:p>
    <w:p>
      <w:pPr>
        <w:pStyle w:val="BodyText"/>
        <w:spacing w:before="77"/>
      </w:pPr>
    </w:p>
    <w:p>
      <w:pPr>
        <w:pStyle w:val="BodyText"/>
        <w:spacing w:line="276" w:lineRule="auto"/>
        <w:ind w:left="100"/>
      </w:pPr>
      <w:r>
        <w:rPr/>
        <w:t>The Minnesota Women of Today Foundation has funds available to assist teams/chapters/districts with an extension,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$150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extension. Completed</w:t>
      </w:r>
      <w:r>
        <w:rPr>
          <w:spacing w:val="-3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MNWT Extensions Director.</w:t>
      </w:r>
    </w:p>
    <w:p>
      <w:pPr>
        <w:pStyle w:val="BodyText"/>
        <w:spacing w:before="39"/>
      </w:pPr>
    </w:p>
    <w:p>
      <w:pPr>
        <w:pStyle w:val="BodyText"/>
        <w:ind w:right="2021"/>
        <w:jc w:val="right"/>
      </w:pPr>
      <w:r>
        <w:rPr/>
        <w:t>Up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$50.00</w:t>
      </w:r>
      <w:r>
        <w:rPr>
          <w:spacing w:val="-9"/>
        </w:rPr>
        <w:t> </w:t>
      </w:r>
      <w:r>
        <w:rPr/>
        <w:t>grant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applied</w:t>
      </w:r>
      <w:r>
        <w:rPr>
          <w:spacing w:val="-6"/>
        </w:rPr>
        <w:t> </w:t>
      </w:r>
      <w:r>
        <w:rPr/>
        <w:t>for.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4"/>
        </w:rPr>
        <w:t>met: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1" w:after="0"/>
        <w:ind w:left="1066" w:right="0" w:hanging="246"/>
        <w:jc w:val="left"/>
        <w:rPr>
          <w:sz w:val="22"/>
        </w:rPr>
      </w:pP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Intent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Extend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file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MNWT</w:t>
      </w:r>
      <w:r>
        <w:rPr>
          <w:spacing w:val="-5"/>
          <w:sz w:val="22"/>
        </w:rPr>
        <w:t> </w:t>
      </w:r>
      <w:r>
        <w:rPr>
          <w:sz w:val="22"/>
        </w:rPr>
        <w:t>Extensions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Director.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37" w:after="0"/>
        <w:ind w:left="1066" w:right="0" w:hanging="246"/>
        <w:jc w:val="left"/>
        <w:rPr>
          <w:sz w:val="22"/>
        </w:rPr>
      </w:pPr>
      <w:r>
        <w:rPr>
          <w:sz w:val="22"/>
        </w:rPr>
        <w:t>You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apply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funding</w:t>
      </w:r>
      <w:r>
        <w:rPr>
          <w:spacing w:val="-3"/>
          <w:sz w:val="22"/>
        </w:rPr>
        <w:t> </w:t>
      </w:r>
      <w:r>
        <w:rPr>
          <w:sz w:val="22"/>
        </w:rPr>
        <w:t>if you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received</w:t>
      </w:r>
      <w:r>
        <w:rPr>
          <w:spacing w:val="-3"/>
          <w:sz w:val="22"/>
        </w:rPr>
        <w:t> </w:t>
      </w: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another</w:t>
      </w:r>
      <w:r>
        <w:rPr>
          <w:spacing w:val="-5"/>
          <w:sz w:val="22"/>
        </w:rPr>
        <w:t> </w:t>
      </w:r>
      <w:r>
        <w:rPr>
          <w:sz w:val="22"/>
        </w:rPr>
        <w:t>source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extension.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38" w:after="0"/>
        <w:ind w:left="1066" w:right="0" w:hanging="246"/>
        <w:jc w:val="left"/>
        <w:rPr>
          <w:sz w:val="22"/>
        </w:rPr>
      </w:pP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events</w:t>
      </w:r>
      <w:r>
        <w:rPr>
          <w:spacing w:val="-7"/>
          <w:sz w:val="22"/>
        </w:rPr>
        <w:t> </w:t>
      </w:r>
      <w:r>
        <w:rPr>
          <w:sz w:val="22"/>
        </w:rPr>
        <w:t>scheduled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flyers/PR</w:t>
      </w:r>
      <w:r>
        <w:rPr>
          <w:spacing w:val="-6"/>
          <w:sz w:val="22"/>
        </w:rPr>
        <w:t> </w:t>
      </w:r>
      <w:r>
        <w:rPr>
          <w:sz w:val="22"/>
        </w:rPr>
        <w:t>info</w:t>
      </w:r>
      <w:r>
        <w:rPr>
          <w:spacing w:val="-5"/>
          <w:sz w:val="22"/>
        </w:rPr>
        <w:t> </w:t>
      </w:r>
      <w:r>
        <w:rPr>
          <w:sz w:val="22"/>
        </w:rPr>
        <w:t>completed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submitted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40" w:after="0"/>
        <w:ind w:left="1064" w:right="0" w:hanging="244"/>
        <w:jc w:val="left"/>
        <w:rPr>
          <w:sz w:val="22"/>
        </w:rPr>
      </w:pPr>
      <w:r>
        <w:rPr>
          <w:sz w:val="22"/>
        </w:rPr>
        <w:t>Grant</w:t>
      </w:r>
      <w:r>
        <w:rPr>
          <w:spacing w:val="-5"/>
          <w:sz w:val="22"/>
        </w:rPr>
        <w:t> </w:t>
      </w:r>
      <w:r>
        <w:rPr>
          <w:sz w:val="22"/>
        </w:rPr>
        <w:t>funds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space</w:t>
      </w:r>
      <w:r>
        <w:rPr>
          <w:spacing w:val="-6"/>
          <w:sz w:val="22"/>
        </w:rPr>
        <w:t> </w:t>
      </w:r>
      <w:r>
        <w:rPr>
          <w:sz w:val="22"/>
        </w:rPr>
        <w:t>rental,</w:t>
      </w:r>
      <w:r>
        <w:rPr>
          <w:spacing w:val="-4"/>
          <w:sz w:val="22"/>
        </w:rPr>
        <w:t> </w:t>
      </w:r>
      <w:r>
        <w:rPr>
          <w:sz w:val="22"/>
        </w:rPr>
        <w:t>PR</w:t>
      </w:r>
      <w:r>
        <w:rPr>
          <w:spacing w:val="-7"/>
          <w:sz w:val="22"/>
        </w:rPr>
        <w:t> </w:t>
      </w:r>
      <w:r>
        <w:rPr>
          <w:sz w:val="22"/>
        </w:rPr>
        <w:t>materials,</w:t>
      </w:r>
      <w:r>
        <w:rPr>
          <w:spacing w:val="-2"/>
          <w:sz w:val="22"/>
        </w:rPr>
        <w:t> </w:t>
      </w:r>
      <w:r>
        <w:rPr>
          <w:sz w:val="22"/>
        </w:rPr>
        <w:t>supplies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m-events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76" w:lineRule="auto" w:before="37" w:after="0"/>
        <w:ind w:left="820" w:right="375" w:firstLine="0"/>
        <w:jc w:val="left"/>
        <w:rPr>
          <w:sz w:val="22"/>
        </w:rPr>
      </w:pPr>
      <w:r>
        <w:rPr>
          <w:sz w:val="22"/>
        </w:rPr>
        <w:t>Applications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reviewed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president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extensions</w:t>
      </w:r>
      <w:r>
        <w:rPr>
          <w:spacing w:val="-2"/>
          <w:sz w:val="22"/>
        </w:rPr>
        <w:t> </w:t>
      </w:r>
      <w:r>
        <w:rPr>
          <w:sz w:val="22"/>
        </w:rPr>
        <w:t>director,</w:t>
      </w:r>
      <w:r>
        <w:rPr>
          <w:spacing w:val="-4"/>
          <w:sz w:val="22"/>
        </w:rPr>
        <w:t> </w:t>
      </w:r>
      <w:r>
        <w:rPr>
          <w:sz w:val="22"/>
        </w:rPr>
        <w:t>then</w:t>
      </w:r>
      <w:r>
        <w:rPr>
          <w:spacing w:val="-5"/>
          <w:sz w:val="22"/>
        </w:rPr>
        <w:t> </w:t>
      </w:r>
      <w:r>
        <w:rPr>
          <w:sz w:val="22"/>
        </w:rPr>
        <w:t>forwarded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Board of Directors of the Minnesota Women of Today Foundation for final approval and subject to availability of funds.</w:t>
      </w:r>
    </w:p>
    <w:p>
      <w:pPr>
        <w:pStyle w:val="BodyText"/>
        <w:spacing w:before="38"/>
      </w:pPr>
    </w:p>
    <w:p>
      <w:pPr>
        <w:pStyle w:val="BodyText"/>
        <w:ind w:left="100"/>
      </w:pP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$100.00</w:t>
      </w:r>
      <w:r>
        <w:rPr>
          <w:spacing w:val="-8"/>
        </w:rPr>
        <w:t> </w:t>
      </w:r>
      <w:r>
        <w:rPr/>
        <w:t>grant</w:t>
      </w:r>
      <w:r>
        <w:rPr>
          <w:spacing w:val="-1"/>
        </w:rPr>
        <w:t> </w:t>
      </w:r>
      <w:r>
        <w:rPr/>
        <w:t>per</w:t>
      </w:r>
      <w:r>
        <w:rPr>
          <w:spacing w:val="-5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applied</w:t>
      </w:r>
      <w:r>
        <w:rPr>
          <w:spacing w:val="-8"/>
        </w:rPr>
        <w:t> </w:t>
      </w:r>
      <w:r>
        <w:rPr/>
        <w:t>for.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met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qualify: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240" w:lineRule="auto" w:before="38" w:after="0"/>
        <w:ind w:left="1066" w:right="0" w:hanging="246"/>
        <w:jc w:val="left"/>
        <w:rPr>
          <w:sz w:val="22"/>
        </w:rPr>
      </w:pP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Intent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Extend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file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Minnesota</w:t>
      </w:r>
      <w:r>
        <w:rPr>
          <w:spacing w:val="-4"/>
          <w:sz w:val="22"/>
        </w:rPr>
        <w:t> </w:t>
      </w:r>
      <w:r>
        <w:rPr>
          <w:sz w:val="22"/>
        </w:rPr>
        <w:t>Extensions</w:t>
      </w:r>
      <w:r>
        <w:rPr>
          <w:spacing w:val="-2"/>
          <w:sz w:val="22"/>
        </w:rPr>
        <w:t> Director.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37" w:after="0"/>
        <w:ind w:left="1064" w:right="0" w:hanging="244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extension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completed,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names</w:t>
      </w:r>
      <w:r>
        <w:rPr>
          <w:spacing w:val="-6"/>
          <w:sz w:val="22"/>
        </w:rPr>
        <w:t> </w:t>
      </w:r>
      <w:r>
        <w:rPr>
          <w:sz w:val="22"/>
        </w:rPr>
        <w:t>sent</w:t>
      </w:r>
      <w:r>
        <w:rPr>
          <w:spacing w:val="-4"/>
          <w:sz w:val="22"/>
        </w:rPr>
        <w:t> </w:t>
      </w:r>
      <w:r>
        <w:rPr>
          <w:sz w:val="22"/>
        </w:rPr>
        <w:t>in,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dues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paid.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278" w:lineRule="auto" w:before="38" w:after="0"/>
        <w:ind w:left="820" w:right="115" w:firstLine="0"/>
        <w:jc w:val="left"/>
        <w:rPr>
          <w:sz w:val="22"/>
        </w:rPr>
      </w:pP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apply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reimbursement if you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another</w:t>
      </w:r>
      <w:r>
        <w:rPr>
          <w:spacing w:val="-1"/>
          <w:sz w:val="22"/>
        </w:rPr>
        <w:t> </w:t>
      </w:r>
      <w:r>
        <w:rPr>
          <w:sz w:val="22"/>
        </w:rPr>
        <w:t>source</w:t>
      </w:r>
      <w:r>
        <w:rPr>
          <w:spacing w:val="-4"/>
          <w:sz w:val="22"/>
        </w:rPr>
        <w:t> </w:t>
      </w:r>
      <w:r>
        <w:rPr>
          <w:sz w:val="22"/>
        </w:rPr>
        <w:t>covering</w:t>
      </w:r>
      <w:r>
        <w:rPr>
          <w:spacing w:val="-2"/>
          <w:sz w:val="22"/>
        </w:rPr>
        <w:t> </w:t>
      </w:r>
      <w:r>
        <w:rPr>
          <w:sz w:val="22"/>
        </w:rPr>
        <w:t>the expenses you are requesting payment for (district, national)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9" w:lineRule="exact" w:before="0" w:after="0"/>
        <w:ind w:left="1064" w:right="0" w:hanging="244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filed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months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extension.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38" w:after="0"/>
        <w:ind w:left="1064" w:right="0" w:hanging="244"/>
        <w:jc w:val="left"/>
        <w:rPr>
          <w:sz w:val="22"/>
        </w:rPr>
      </w:pPr>
      <w:r>
        <w:rPr>
          <w:sz w:val="22"/>
        </w:rPr>
        <w:t>Original</w:t>
      </w:r>
      <w:r>
        <w:rPr>
          <w:spacing w:val="-6"/>
          <w:sz w:val="22"/>
        </w:rPr>
        <w:t> </w:t>
      </w:r>
      <w:r>
        <w:rPr>
          <w:sz w:val="22"/>
        </w:rPr>
        <w:t>receipts</w:t>
      </w:r>
      <w:r>
        <w:rPr>
          <w:spacing w:val="-7"/>
          <w:sz w:val="22"/>
        </w:rPr>
        <w:t> </w:t>
      </w:r>
      <w:r>
        <w:rPr>
          <w:sz w:val="22"/>
        </w:rPr>
        <w:t>must</w:t>
      </w:r>
      <w:r>
        <w:rPr>
          <w:spacing w:val="-7"/>
          <w:sz w:val="22"/>
        </w:rPr>
        <w:t> </w:t>
      </w:r>
      <w:r>
        <w:rPr>
          <w:sz w:val="22"/>
        </w:rPr>
        <w:t>accompany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application.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276" w:lineRule="auto" w:before="37" w:after="0"/>
        <w:ind w:left="820" w:right="375" w:firstLine="0"/>
        <w:jc w:val="left"/>
        <w:rPr>
          <w:sz w:val="22"/>
        </w:rPr>
      </w:pPr>
      <w:r>
        <w:rPr>
          <w:sz w:val="22"/>
        </w:rPr>
        <w:t>Applications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reviewed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president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extensions</w:t>
      </w:r>
      <w:r>
        <w:rPr>
          <w:spacing w:val="-2"/>
          <w:sz w:val="22"/>
        </w:rPr>
        <w:t> </w:t>
      </w:r>
      <w:r>
        <w:rPr>
          <w:sz w:val="22"/>
        </w:rPr>
        <w:t>director,</w:t>
      </w:r>
      <w:r>
        <w:rPr>
          <w:spacing w:val="-4"/>
          <w:sz w:val="22"/>
        </w:rPr>
        <w:t> </w:t>
      </w:r>
      <w:r>
        <w:rPr>
          <w:sz w:val="22"/>
        </w:rPr>
        <w:t>then</w:t>
      </w:r>
      <w:r>
        <w:rPr>
          <w:spacing w:val="-5"/>
          <w:sz w:val="22"/>
        </w:rPr>
        <w:t> </w:t>
      </w:r>
      <w:r>
        <w:rPr>
          <w:sz w:val="22"/>
        </w:rPr>
        <w:t>forwarded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Board of Directors of the Minnesota Women of Today Foundation for final approval and subject to availability of funds.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6142" w:val="left" w:leader="none"/>
          <w:tab w:pos="9916" w:val="left" w:leader="none"/>
        </w:tabs>
        <w:spacing w:before="1"/>
        <w:ind w:left="100"/>
      </w:pPr>
      <w:r>
        <w:rPr/>
        <w:t>TEAM/CHAPTER/DISTRICT </w:t>
      </w:r>
      <w:r>
        <w:rPr>
          <w:u w:val="single"/>
        </w:rPr>
        <w:tab/>
      </w:r>
      <w:r>
        <w:rPr>
          <w:spacing w:val="-2"/>
          <w:u w:val="none"/>
        </w:rPr>
        <w:t>EXTENSION</w:t>
      </w:r>
      <w:r>
        <w:rPr>
          <w:u w:val="single"/>
        </w:rPr>
        <w:tab/>
      </w:r>
    </w:p>
    <w:p>
      <w:pPr>
        <w:pStyle w:val="BodyText"/>
        <w:spacing w:before="77"/>
      </w:pPr>
    </w:p>
    <w:p>
      <w:pPr>
        <w:pStyle w:val="BodyText"/>
        <w:tabs>
          <w:tab w:pos="3762" w:val="left" w:leader="none"/>
          <w:tab w:pos="9328" w:val="left" w:leader="none"/>
        </w:tabs>
        <w:ind w:left="100"/>
      </w:pPr>
      <w:r>
        <w:rPr/>
        <w:t>CHARTER DATE </w:t>
      </w:r>
      <w:r>
        <w:rPr>
          <w:u w:val="single"/>
        </w:rPr>
        <w:tab/>
      </w:r>
      <w:r>
        <w:rPr>
          <w:u w:val="none"/>
        </w:rPr>
        <w:t>EXTENSION CHAIR </w:t>
      </w:r>
      <w:r>
        <w:rPr>
          <w:u w:val="single"/>
        </w:rPr>
        <w:tab/>
      </w:r>
    </w:p>
    <w:p>
      <w:pPr>
        <w:pStyle w:val="BodyText"/>
        <w:spacing w:before="75"/>
      </w:pPr>
    </w:p>
    <w:p>
      <w:pPr>
        <w:pStyle w:val="BodyText"/>
        <w:tabs>
          <w:tab w:pos="3841" w:val="left" w:leader="none"/>
          <w:tab w:pos="6259" w:val="left" w:leader="none"/>
          <w:tab w:pos="6509" w:val="left" w:leader="none"/>
          <w:tab w:pos="9170" w:val="left" w:leader="none"/>
        </w:tabs>
        <w:ind w:left="100"/>
      </w:pPr>
      <w:r>
        <w:rPr/>
        <w:t>APPLICATION</w:t>
      </w:r>
      <w:r>
        <w:rPr>
          <w:spacing w:val="-8"/>
        </w:rPr>
        <w:t> </w:t>
      </w:r>
      <w:r>
        <w:rPr/>
        <w:t>FOR:</w:t>
      </w:r>
      <w:r>
        <w:rPr>
          <w:spacing w:val="-6"/>
        </w:rPr>
        <w:t> </w:t>
      </w:r>
      <w:r>
        <w:rPr/>
        <w:t>(check</w:t>
      </w:r>
      <w:r>
        <w:rPr>
          <w:spacing w:val="-4"/>
        </w:rPr>
        <w:t> one)</w:t>
      </w:r>
      <w:r>
        <w:rPr/>
        <w:tab/>
        <w:t>$50 GRANT </w:t>
      </w:r>
      <w:r>
        <w:rPr>
          <w:u w:val="single"/>
        </w:rPr>
        <w:tab/>
      </w:r>
      <w:r>
        <w:rPr>
          <w:u w:val="none"/>
        </w:rPr>
        <w:tab/>
        <w:t>$100 GRANT </w:t>
      </w:r>
      <w:r>
        <w:rPr>
          <w:u w:val="single"/>
        </w:rPr>
        <w:tab/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76" w:lineRule="auto" w:before="1" w:after="0"/>
        <w:ind w:left="100" w:right="528" w:firstLine="0"/>
        <w:jc w:val="left"/>
        <w:rPr>
          <w:sz w:val="22"/>
        </w:rPr>
      </w:pP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why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grant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what you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funds.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specific,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funds needed to hold m-events to complete the extension or expenses after the extension is completed.</w:t>
      </w:r>
    </w:p>
    <w:p>
      <w:pPr>
        <w:spacing w:after="0" w:line="276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81" w:footer="1167" w:top="1740" w:bottom="1360" w:left="620" w:right="680"/>
          <w:pgNumType w:start="1"/>
        </w:sectPr>
      </w:pPr>
    </w:p>
    <w:p>
      <w:pPr>
        <w:pStyle w:val="BodyText"/>
        <w:spacing w:before="120"/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1" w:after="0"/>
        <w:ind w:left="346" w:right="0" w:hanging="246"/>
        <w:jc w:val="left"/>
        <w:rPr>
          <w:sz w:val="22"/>
        </w:rPr>
      </w:pPr>
      <w:r>
        <w:rPr>
          <w:sz w:val="22"/>
        </w:rPr>
        <w:t>Dates/events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scheduled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7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7"/>
          <w:sz w:val="22"/>
        </w:rPr>
        <w:t> </w:t>
      </w:r>
      <w:r>
        <w:rPr>
          <w:sz w:val="22"/>
        </w:rPr>
        <w:t>money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be/was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76" w:lineRule="auto" w:before="0" w:after="0"/>
        <w:ind w:left="100" w:right="405" w:firstLine="0"/>
        <w:jc w:val="left"/>
        <w:rPr>
          <w:sz w:val="22"/>
        </w:rPr>
      </w:pP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income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monetary</w:t>
      </w:r>
      <w:r>
        <w:rPr>
          <w:spacing w:val="-3"/>
          <w:sz w:val="22"/>
        </w:rPr>
        <w:t> </w:t>
      </w:r>
      <w:r>
        <w:rPr>
          <w:sz w:val="22"/>
        </w:rPr>
        <w:t>donations?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much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whom?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funds </w:t>
      </w:r>
      <w:r>
        <w:rPr>
          <w:spacing w:val="-4"/>
          <w:sz w:val="22"/>
        </w:rPr>
        <w:t>used?</w:t>
      </w:r>
    </w:p>
    <w:sectPr>
      <w:pgSz w:w="12240" w:h="15840"/>
      <w:pgMar w:header="581" w:footer="1167" w:top="1740" w:bottom="136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6589014</wp:posOffset>
              </wp:positionH>
              <wp:positionV relativeFrom="page">
                <wp:posOffset>9177804</wp:posOffset>
              </wp:positionV>
              <wp:extent cx="74231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2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820007pt;margin-top:722.661804pt;width:58.45pt;height:14.35pt;mso-position-horizontal-relative:page;mso-position-vertical-relative:page;z-index:-157742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2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444500</wp:posOffset>
              </wp:positionH>
              <wp:positionV relativeFrom="page">
                <wp:posOffset>9192012</wp:posOffset>
              </wp:positionV>
              <wp:extent cx="4115435" cy="3384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11543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3" w:lineRule="auto" w:before="0"/>
                            <w:ind w:left="20" w:right="18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Minnesota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Women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Today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Foundation: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Extensions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Funding Created/Revised &amp; Approved 2020 by MNWT 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23.780518pt;width:324.05pt;height:26.65pt;mso-position-horizontal-relative:page;mso-position-vertical-relative:page;z-index:-15773696" type="#_x0000_t202" id="docshape3" filled="false" stroked="false">
              <v:textbox inset="0,0,0,0">
                <w:txbxContent>
                  <w:p>
                    <w:pPr>
                      <w:spacing w:line="283" w:lineRule="auto" w:before="0"/>
                      <w:ind w:left="20" w:right="18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©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Minnesota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Women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Today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Foundation: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Application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for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Extensions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Funding Created/Revised &amp; Approved 2020 by MNWT Foundation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468836</wp:posOffset>
          </wp:positionH>
          <wp:positionV relativeFrom="page">
            <wp:posOffset>385190</wp:posOffset>
          </wp:positionV>
          <wp:extent cx="824385" cy="67856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385" cy="6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1816354</wp:posOffset>
              </wp:positionH>
              <wp:positionV relativeFrom="page">
                <wp:posOffset>356344</wp:posOffset>
              </wp:positionV>
              <wp:extent cx="4244975" cy="5975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44975" cy="597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Minnesota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Women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Today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36"/>
                            </w:rPr>
                            <w:t>Foundation</w:t>
                          </w:r>
                        </w:p>
                        <w:p>
                          <w:pPr>
                            <w:spacing w:before="64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Application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for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Extension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36"/>
                            </w:rPr>
                            <w:t>Funding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020004pt;margin-top:28.058632pt;width:334.25pt;height:47.05pt;mso-position-horizontal-relative:page;mso-position-vertical-relative:page;z-index:-1577472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sz w:val="36"/>
                      </w:rPr>
                      <w:t>Minnesota</w:t>
                    </w:r>
                    <w:r>
                      <w:rPr>
                        <w:rFonts w:ascii="Trebuchet MS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Women</w:t>
                    </w:r>
                    <w:r>
                      <w:rPr>
                        <w:rFonts w:ascii="Trebuchet MS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Today</w:t>
                    </w:r>
                    <w:r>
                      <w:rPr>
                        <w:rFonts w:ascii="Trebuchet MS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2"/>
                        <w:sz w:val="36"/>
                      </w:rPr>
                      <w:t>Foundation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sz w:val="36"/>
                      </w:rPr>
                      <w:t>Application</w:t>
                    </w:r>
                    <w:r>
                      <w:rPr>
                        <w:rFonts w:ascii="Trebuchet MS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for</w:t>
                    </w:r>
                    <w:r>
                      <w:rPr>
                        <w:rFonts w:ascii="Trebuchet MS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Extension</w:t>
                    </w:r>
                    <w:r>
                      <w:rPr>
                        <w:rFonts w:ascii="Trebuchet MS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2"/>
                        <w:sz w:val="36"/>
                      </w:rPr>
                      <w:t>Funding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24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7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2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7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24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064" w:hanging="2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2025-01-13T15:57:01Z</dcterms:created>
  <dcterms:modified xsi:type="dcterms:W3CDTF">2025-01-13T15:57:01Z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